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EA" w:rsidRPr="00DF4159" w:rsidRDefault="00DC06EB" w:rsidP="00317BEA">
      <w:pPr>
        <w:spacing w:line="380" w:lineRule="exact"/>
        <w:jc w:val="left"/>
        <w:rPr>
          <w:rFonts w:ascii="黑体" w:eastAsia="黑体" w:hAnsi="黑体"/>
          <w:sz w:val="36"/>
          <w:szCs w:val="32"/>
        </w:rPr>
      </w:pPr>
      <w:r w:rsidRPr="00D4554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附件</w:t>
      </w:r>
      <w:r w:rsidR="009E312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 w:rsidRPr="00D4554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：</w:t>
      </w:r>
      <w:r>
        <w:rPr>
          <w:rFonts w:ascii="黑体" w:eastAsia="黑体" w:hAnsi="黑体" w:hint="eastAsia"/>
          <w:sz w:val="36"/>
          <w:szCs w:val="32"/>
        </w:rPr>
        <w:t xml:space="preserve"> </w:t>
      </w:r>
      <w:r w:rsidR="00317BEA">
        <w:rPr>
          <w:rFonts w:ascii="黑体" w:eastAsia="黑体" w:hAnsi="黑体"/>
          <w:sz w:val="36"/>
          <w:szCs w:val="32"/>
        </w:rPr>
        <w:t xml:space="preserve">      </w:t>
      </w:r>
      <w:r w:rsidR="00317BEA"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厦门大学</w:t>
      </w:r>
      <w:proofErr w:type="gramStart"/>
      <w:r w:rsidR="00317BEA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非</w:t>
      </w:r>
      <w:r w:rsidR="00317BEA"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登记</w:t>
      </w:r>
      <w:proofErr w:type="gramEnd"/>
      <w:r w:rsidR="00317BEA"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备案人员</w:t>
      </w:r>
      <w:bookmarkStart w:id="0" w:name="_GoBack"/>
      <w:bookmarkEnd w:id="0"/>
    </w:p>
    <w:p w:rsidR="00317BEA" w:rsidRDefault="00317BEA" w:rsidP="00317BEA">
      <w:pPr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出境保密提醒和保密承诺书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6902"/>
      </w:tblGrid>
      <w:tr w:rsidR="00805F8B" w:rsidRPr="000349D6" w:rsidTr="00586967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F8B" w:rsidRDefault="00805F8B" w:rsidP="00C50B4B">
            <w:pPr>
              <w:pStyle w:val="a3"/>
              <w:widowControl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28592F">
              <w:rPr>
                <w:rFonts w:ascii="宋体" w:eastAsia="宋体" w:hAnsi="宋体" w:hint="eastAsia"/>
                <w:b/>
                <w:sz w:val="28"/>
                <w:szCs w:val="28"/>
              </w:rPr>
              <w:t>出境人员姓名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F8B" w:rsidRDefault="00805F8B" w:rsidP="00C50B4B">
            <w:pPr>
              <w:pStyle w:val="a3"/>
              <w:widowControl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317BEA" w:rsidRPr="000349D6" w:rsidTr="00586967">
        <w:trPr>
          <w:trHeight w:val="12302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17BEA" w:rsidRPr="000349D6" w:rsidRDefault="00317BEA" w:rsidP="00C50B4B">
            <w:pPr>
              <w:pStyle w:val="a3"/>
              <w:widowControl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0349D6">
              <w:rPr>
                <w:rFonts w:ascii="宋体" w:hAnsi="宋体" w:hint="eastAsia"/>
                <w:b/>
                <w:sz w:val="44"/>
                <w:szCs w:val="44"/>
              </w:rPr>
              <w:t>保密提醒</w:t>
            </w:r>
          </w:p>
          <w:p w:rsidR="00317BEA" w:rsidRPr="000349D6" w:rsidRDefault="00317BEA" w:rsidP="00C50B4B">
            <w:pPr>
              <w:pStyle w:val="a3"/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0349D6">
              <w:rPr>
                <w:rFonts w:ascii="仿宋" w:eastAsia="仿宋" w:hAnsi="仿宋" w:hint="eastAsia"/>
                <w:b/>
                <w:sz w:val="28"/>
                <w:szCs w:val="28"/>
              </w:rPr>
              <w:t>请您在出境期间遵守下列条款：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1.在境外的活动不得涉及国家秘密，自觉遵守国家法律、严格执行保密规定。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2.</w:t>
            </w:r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确因工作确需携带或向境外</w:t>
            </w:r>
            <w:proofErr w:type="gramStart"/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传递机</w:t>
            </w:r>
            <w:proofErr w:type="gramEnd"/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密级、秘密级秘密载体的，应按照有关保密规定办理审批手续，并采取切实可靠的保密措施；任何情况下，不得携带或向境外传递绝密级秘密载体。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3.</w:t>
            </w:r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未经批准不得携带国家秘密载体、涉密电子设备</w:t>
            </w:r>
            <w:r w:rsidR="00A2258D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出境</w:t>
            </w:r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。</w:t>
            </w:r>
            <w:r w:rsidR="001100D7" w:rsidRPr="00FD158A"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  <w:t xml:space="preserve"> 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4.谈论涉及国家秘密的事项要注意场合，防止被窃听；不得在涉外公共场所及外方提供的场所谈论涉及国</w:t>
            </w:r>
            <w:r w:rsidR="00C501EC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家</w:t>
            </w: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秘密的事项。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5.不得在没有保密措施的通讯工具中传递国家秘密。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6.在境外遇到</w:t>
            </w:r>
            <w:r w:rsidR="00C501EC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危及</w:t>
            </w: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所携带的国家秘密载体安全的紧急情况时，要立即销毁所携带的秘密载体。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7.</w:t>
            </w:r>
            <w:r w:rsidR="003B78F9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掌握应对前往国家或地区“安全检查”的基本常识</w:t>
            </w:r>
            <w:r w:rsidR="005A591E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和</w:t>
            </w:r>
            <w:r w:rsidR="003B78F9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措施</w:t>
            </w:r>
            <w:r w:rsidR="0064253E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。</w:t>
            </w:r>
            <w:r w:rsidR="0064253E" w:rsidRPr="00FD158A"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  <w:t xml:space="preserve"> 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8.</w:t>
            </w:r>
            <w:r w:rsidR="0064253E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在境外期间，若受到前往国家或地区的调查、电子设备的检查或不公正待遇，应保持冷静，遇紧急情况及时报告组织或当地使领馆。</w:t>
            </w:r>
          </w:p>
          <w:p w:rsidR="00E55C21" w:rsidRDefault="00E55C21" w:rsidP="00C50B4B">
            <w:pPr>
              <w:pStyle w:val="a3"/>
              <w:widowControl/>
              <w:spacing w:line="480" w:lineRule="exact"/>
              <w:ind w:firstLineChars="195" w:firstLine="548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317BEA" w:rsidRDefault="003310A6" w:rsidP="00C50B4B">
            <w:pPr>
              <w:pStyle w:val="a3"/>
              <w:widowControl/>
              <w:spacing w:line="480" w:lineRule="exact"/>
              <w:ind w:firstLineChars="195" w:firstLine="548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所在</w:t>
            </w:r>
            <w:r w:rsidR="00317BEA" w:rsidRPr="00071234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单位（公章）</w:t>
            </w:r>
            <w:r w:rsidR="00317BEA" w:rsidRPr="00071234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5455B9" w:rsidRPr="00886AC3" w:rsidRDefault="005455B9" w:rsidP="00992E97">
            <w:pPr>
              <w:pStyle w:val="a3"/>
              <w:widowControl/>
              <w:wordWrap w:val="0"/>
              <w:spacing w:line="480" w:lineRule="exact"/>
              <w:ind w:firstLineChars="1895" w:firstLine="5327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86AC3">
              <w:rPr>
                <w:rFonts w:ascii="仿宋_GB2312" w:eastAsia="仿宋_GB2312" w:hAnsi="仿宋" w:hint="eastAsia"/>
                <w:b/>
                <w:sz w:val="28"/>
                <w:szCs w:val="28"/>
              </w:rPr>
              <w:t>年  月  日</w:t>
            </w:r>
            <w:r w:rsidR="00992E97" w:rsidRPr="00886AC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992E97" w:rsidRPr="00886AC3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             </w:t>
            </w:r>
          </w:p>
          <w:p w:rsidR="007E20B5" w:rsidRDefault="007E20B5" w:rsidP="00C50B4B">
            <w:pPr>
              <w:pStyle w:val="a3"/>
              <w:widowControl/>
              <w:spacing w:line="960" w:lineRule="auto"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  <w:p w:rsidR="00317BEA" w:rsidRPr="000349D6" w:rsidRDefault="00317BEA" w:rsidP="00C50B4B">
            <w:pPr>
              <w:pStyle w:val="a3"/>
              <w:widowControl/>
              <w:spacing w:line="960" w:lineRule="auto"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0349D6">
              <w:rPr>
                <w:rFonts w:ascii="宋体" w:hAnsi="宋体" w:hint="eastAsia"/>
                <w:b/>
                <w:sz w:val="44"/>
                <w:szCs w:val="44"/>
              </w:rPr>
              <w:lastRenderedPageBreak/>
              <w:t>保密承诺书</w:t>
            </w:r>
          </w:p>
          <w:p w:rsidR="00317BEA" w:rsidRPr="00FD158A" w:rsidRDefault="00C92BD1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071234">
              <w:rPr>
                <w:rFonts w:ascii="仿宋_GB2312" w:eastAsia="仿宋_GB2312" w:hAnsi="仿宋" w:hint="eastAsia"/>
                <w:sz w:val="28"/>
                <w:szCs w:val="28"/>
              </w:rPr>
              <w:t xml:space="preserve">本人拟于    年   月   日 至    年   月   日到          国（地区）（旅游）、（探亲）、（留学）、（访问）、（其他：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  <w:r w:rsidR="00317BEA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，本人了解有关保密法规，我承诺，在外期间保证遵守保密纪律，并履行保守国家秘密的义务。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1.不携带或向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境外递有国家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秘密信息的设备、载体和信息。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2.在境外期间保证不向任何人、不以任何方式泄露知悉的国家秘密信息，在境外期间谨言慎行，不谈论与工作相关的敏感信息。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3.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前往和参加与身份不符的场所和活动，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私自参加境外或有境外背景的组织。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4.遇有境外组织和人员盘查、纠缠、威胁、策反、资助、馈赠等情况时，要及时通知我驻外使领馆，回国后立即向学校报告。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5.出境前已对个人电子设备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特别是微信等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社交软件中存储的敏感信息进行清理。</w:t>
            </w: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本人如违反上述承诺，自愿承担相应的党纪、政纪责任和法律后果。</w:t>
            </w: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</w:p>
          <w:p w:rsidR="00317BEA" w:rsidRPr="00A27858" w:rsidRDefault="00317BEA" w:rsidP="00C50B4B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承诺人签字：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               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　　</w:t>
            </w:r>
            <w:r w:rsidR="008810B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8810B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            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经审核，本单位已对当事人进行行前保密教育。</w:t>
            </w:r>
          </w:p>
          <w:p w:rsidR="00317BEA" w:rsidRPr="00A27858" w:rsidRDefault="00317BEA" w:rsidP="00886AC3">
            <w:pPr>
              <w:spacing w:line="360" w:lineRule="exact"/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所在单位保密工作第一责任人或</w:t>
            </w:r>
          </w:p>
          <w:p w:rsidR="00317BEA" w:rsidRDefault="00317BEA" w:rsidP="00886AC3">
            <w:pPr>
              <w:pStyle w:val="a3"/>
              <w:widowControl/>
              <w:spacing w:line="360" w:lineRule="exact"/>
              <w:ind w:firstLineChars="350" w:firstLine="984"/>
              <w:jc w:val="left"/>
              <w:rPr>
                <w:rFonts w:ascii="Times New Roman" w:eastAsia="楷体" w:hAnsi="Times New Roman" w:cs="楷体"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分管保密工作负责人签字：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                  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8"/>
                <w:szCs w:val="28"/>
              </w:rPr>
              <w:t xml:space="preserve"> </w:t>
            </w:r>
          </w:p>
          <w:p w:rsidR="00886AC3" w:rsidRPr="0019542C" w:rsidRDefault="00886AC3" w:rsidP="00886AC3">
            <w:pPr>
              <w:pStyle w:val="a3"/>
              <w:widowControl/>
              <w:spacing w:line="360" w:lineRule="exact"/>
              <w:ind w:firstLineChars="350" w:firstLine="980"/>
              <w:jc w:val="left"/>
              <w:rPr>
                <w:rFonts w:ascii="Times New Roman" w:eastAsia="楷体" w:hAnsi="Times New Roman" w:cs="楷体"/>
                <w:color w:val="000000"/>
                <w:sz w:val="28"/>
                <w:szCs w:val="28"/>
              </w:rPr>
            </w:pPr>
          </w:p>
        </w:tc>
      </w:tr>
    </w:tbl>
    <w:p w:rsidR="00773F1E" w:rsidRPr="000E20D1" w:rsidRDefault="00317BEA" w:rsidP="001343A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说明：</w:t>
      </w:r>
      <w:r w:rsidRPr="002F0B9F">
        <w:rPr>
          <w:rFonts w:ascii="仿宋_GB2312" w:eastAsia="仿宋_GB2312" w:hAnsi="宋体" w:cs="宋体" w:hint="eastAsia"/>
          <w:b/>
          <w:color w:val="000000"/>
          <w:sz w:val="24"/>
        </w:rPr>
        <w:t>A4纸双面打印，</w:t>
      </w:r>
      <w:r w:rsidRPr="002F0B9F">
        <w:rPr>
          <w:rFonts w:ascii="仿宋_GB2312" w:eastAsia="仿宋_GB2312" w:hint="eastAsia"/>
          <w:b/>
          <w:sz w:val="24"/>
          <w:szCs w:val="24"/>
        </w:rPr>
        <w:t>限1页</w:t>
      </w:r>
      <w:r>
        <w:rPr>
          <w:rFonts w:ascii="仿宋_GB2312" w:eastAsia="仿宋_GB2312" w:hint="eastAsia"/>
          <w:sz w:val="24"/>
          <w:szCs w:val="24"/>
        </w:rPr>
        <w:t>；</w:t>
      </w:r>
      <w:r w:rsidRPr="002F0B9F">
        <w:rPr>
          <w:rFonts w:ascii="仿宋_GB2312" w:eastAsia="仿宋_GB2312" w:hint="eastAsia"/>
          <w:b/>
          <w:sz w:val="24"/>
          <w:szCs w:val="24"/>
        </w:rPr>
        <w:t>一式2份</w:t>
      </w:r>
      <w:r>
        <w:rPr>
          <w:rFonts w:ascii="仿宋_GB2312" w:eastAsia="仿宋_GB2312" w:hint="eastAsia"/>
          <w:sz w:val="24"/>
          <w:szCs w:val="24"/>
        </w:rPr>
        <w:t>；</w:t>
      </w:r>
      <w:r w:rsidRPr="001B569A">
        <w:rPr>
          <w:rFonts w:ascii="仿宋_GB2312" w:eastAsia="仿宋_GB2312" w:hint="eastAsia"/>
          <w:sz w:val="24"/>
          <w:szCs w:val="24"/>
        </w:rPr>
        <w:t>承诺人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所在单位各</w:t>
      </w:r>
      <w:r>
        <w:rPr>
          <w:rFonts w:ascii="仿宋_GB2312" w:eastAsia="仿宋_GB2312" w:hint="eastAsia"/>
          <w:sz w:val="24"/>
          <w:szCs w:val="24"/>
        </w:rPr>
        <w:t>存1</w:t>
      </w:r>
      <w:r>
        <w:rPr>
          <w:rFonts w:ascii="仿宋_GB2312" w:eastAsia="仿宋_GB2312"/>
          <w:sz w:val="24"/>
          <w:szCs w:val="24"/>
        </w:rPr>
        <w:t>份</w:t>
      </w:r>
      <w:r>
        <w:rPr>
          <w:rFonts w:ascii="仿宋_GB2312" w:eastAsia="仿宋_GB2312" w:hint="eastAsia"/>
          <w:sz w:val="24"/>
          <w:szCs w:val="24"/>
        </w:rPr>
        <w:t>。</w:t>
      </w:r>
    </w:p>
    <w:sectPr w:rsidR="00773F1E" w:rsidRPr="000E20D1" w:rsidSect="00635B7E">
      <w:headerReference w:type="default" r:id="rId8"/>
      <w:pgSz w:w="11906" w:h="16838"/>
      <w:pgMar w:top="993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EB" w:rsidRDefault="00DD21EB" w:rsidP="006B4A5B">
      <w:r>
        <w:separator/>
      </w:r>
    </w:p>
  </w:endnote>
  <w:endnote w:type="continuationSeparator" w:id="0">
    <w:p w:rsidR="00DD21EB" w:rsidRDefault="00DD21EB" w:rsidP="006B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EB" w:rsidRDefault="00DD21EB" w:rsidP="006B4A5B">
      <w:r>
        <w:separator/>
      </w:r>
    </w:p>
  </w:footnote>
  <w:footnote w:type="continuationSeparator" w:id="0">
    <w:p w:rsidR="00DD21EB" w:rsidRDefault="00DD21EB" w:rsidP="006B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4B" w:rsidRDefault="00C50B4B" w:rsidP="00C50B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C2B"/>
    <w:multiLevelType w:val="hybridMultilevel"/>
    <w:tmpl w:val="528A09FE"/>
    <w:lvl w:ilvl="0" w:tplc="DB387E72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AFC93"/>
    <w:multiLevelType w:val="singleLevel"/>
    <w:tmpl w:val="284AFC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2124AE4"/>
    <w:multiLevelType w:val="hybridMultilevel"/>
    <w:tmpl w:val="6A54914A"/>
    <w:lvl w:ilvl="0" w:tplc="309067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3F5AF8"/>
    <w:multiLevelType w:val="singleLevel"/>
    <w:tmpl w:val="5A3F5AF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1DF5808"/>
    <w:multiLevelType w:val="hybridMultilevel"/>
    <w:tmpl w:val="9FC012FA"/>
    <w:lvl w:ilvl="0" w:tplc="DAF81F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7B"/>
    <w:rsid w:val="00000A56"/>
    <w:rsid w:val="0000629E"/>
    <w:rsid w:val="00006944"/>
    <w:rsid w:val="000125B5"/>
    <w:rsid w:val="000204AA"/>
    <w:rsid w:val="0002182C"/>
    <w:rsid w:val="00026433"/>
    <w:rsid w:val="000329D6"/>
    <w:rsid w:val="000363D3"/>
    <w:rsid w:val="000365A3"/>
    <w:rsid w:val="00036D53"/>
    <w:rsid w:val="00044B1F"/>
    <w:rsid w:val="00051CB4"/>
    <w:rsid w:val="00052F3B"/>
    <w:rsid w:val="000543C6"/>
    <w:rsid w:val="00057473"/>
    <w:rsid w:val="000616BB"/>
    <w:rsid w:val="00070024"/>
    <w:rsid w:val="000736C3"/>
    <w:rsid w:val="00080965"/>
    <w:rsid w:val="00082308"/>
    <w:rsid w:val="00086D2B"/>
    <w:rsid w:val="000902A4"/>
    <w:rsid w:val="00091808"/>
    <w:rsid w:val="000A75BA"/>
    <w:rsid w:val="000B3F5A"/>
    <w:rsid w:val="000D1D36"/>
    <w:rsid w:val="000D4736"/>
    <w:rsid w:val="000E20D1"/>
    <w:rsid w:val="000E7032"/>
    <w:rsid w:val="000F38A8"/>
    <w:rsid w:val="001052DF"/>
    <w:rsid w:val="001100D7"/>
    <w:rsid w:val="00117137"/>
    <w:rsid w:val="001173CC"/>
    <w:rsid w:val="00120F9E"/>
    <w:rsid w:val="0012171D"/>
    <w:rsid w:val="00130B89"/>
    <w:rsid w:val="0013374E"/>
    <w:rsid w:val="001343A1"/>
    <w:rsid w:val="00142BC3"/>
    <w:rsid w:val="00147AEC"/>
    <w:rsid w:val="00152305"/>
    <w:rsid w:val="00161D5B"/>
    <w:rsid w:val="0016398C"/>
    <w:rsid w:val="0016588B"/>
    <w:rsid w:val="00171157"/>
    <w:rsid w:val="00176E2B"/>
    <w:rsid w:val="0018019C"/>
    <w:rsid w:val="001828B0"/>
    <w:rsid w:val="00185329"/>
    <w:rsid w:val="00194E02"/>
    <w:rsid w:val="001A42F1"/>
    <w:rsid w:val="001A5345"/>
    <w:rsid w:val="001A55ED"/>
    <w:rsid w:val="001A6935"/>
    <w:rsid w:val="001A721A"/>
    <w:rsid w:val="001B0476"/>
    <w:rsid w:val="001C7ED8"/>
    <w:rsid w:val="001D0AC9"/>
    <w:rsid w:val="001D21D8"/>
    <w:rsid w:val="001E25B8"/>
    <w:rsid w:val="001E5510"/>
    <w:rsid w:val="001F12F0"/>
    <w:rsid w:val="001F2012"/>
    <w:rsid w:val="001F5FBC"/>
    <w:rsid w:val="002025DD"/>
    <w:rsid w:val="0020628E"/>
    <w:rsid w:val="00207171"/>
    <w:rsid w:val="002074B4"/>
    <w:rsid w:val="00207C8C"/>
    <w:rsid w:val="0022514B"/>
    <w:rsid w:val="00226498"/>
    <w:rsid w:val="00227C66"/>
    <w:rsid w:val="00237B44"/>
    <w:rsid w:val="00237B5D"/>
    <w:rsid w:val="002410FE"/>
    <w:rsid w:val="00242F90"/>
    <w:rsid w:val="0024363A"/>
    <w:rsid w:val="00253856"/>
    <w:rsid w:val="0025580D"/>
    <w:rsid w:val="00256724"/>
    <w:rsid w:val="00257454"/>
    <w:rsid w:val="00277497"/>
    <w:rsid w:val="002820C0"/>
    <w:rsid w:val="00284157"/>
    <w:rsid w:val="0028592F"/>
    <w:rsid w:val="0029056A"/>
    <w:rsid w:val="002A0B51"/>
    <w:rsid w:val="002A34C8"/>
    <w:rsid w:val="002B03BC"/>
    <w:rsid w:val="002C1A68"/>
    <w:rsid w:val="002C1A80"/>
    <w:rsid w:val="002C3BC5"/>
    <w:rsid w:val="002E544F"/>
    <w:rsid w:val="002E67BD"/>
    <w:rsid w:val="002F268B"/>
    <w:rsid w:val="002F58B4"/>
    <w:rsid w:val="002F7F6A"/>
    <w:rsid w:val="00306A9A"/>
    <w:rsid w:val="00306CAE"/>
    <w:rsid w:val="003141FC"/>
    <w:rsid w:val="00317BEA"/>
    <w:rsid w:val="003310A6"/>
    <w:rsid w:val="00332062"/>
    <w:rsid w:val="00333A42"/>
    <w:rsid w:val="00334EEB"/>
    <w:rsid w:val="00352A8E"/>
    <w:rsid w:val="00356B51"/>
    <w:rsid w:val="00366677"/>
    <w:rsid w:val="0037504B"/>
    <w:rsid w:val="003765A7"/>
    <w:rsid w:val="00376663"/>
    <w:rsid w:val="003778A9"/>
    <w:rsid w:val="00380809"/>
    <w:rsid w:val="0038312F"/>
    <w:rsid w:val="003A3562"/>
    <w:rsid w:val="003A3AF1"/>
    <w:rsid w:val="003A486B"/>
    <w:rsid w:val="003B043E"/>
    <w:rsid w:val="003B78F9"/>
    <w:rsid w:val="003D26DA"/>
    <w:rsid w:val="003E0979"/>
    <w:rsid w:val="003E17F5"/>
    <w:rsid w:val="003E2D7A"/>
    <w:rsid w:val="003F5FE1"/>
    <w:rsid w:val="003F70FB"/>
    <w:rsid w:val="0040137E"/>
    <w:rsid w:val="00416B7C"/>
    <w:rsid w:val="004172FE"/>
    <w:rsid w:val="00436153"/>
    <w:rsid w:val="00441C3B"/>
    <w:rsid w:val="00441E49"/>
    <w:rsid w:val="00445224"/>
    <w:rsid w:val="00447C19"/>
    <w:rsid w:val="004534C6"/>
    <w:rsid w:val="00453CBD"/>
    <w:rsid w:val="00465992"/>
    <w:rsid w:val="00487D23"/>
    <w:rsid w:val="00491EC5"/>
    <w:rsid w:val="00492F92"/>
    <w:rsid w:val="004A4194"/>
    <w:rsid w:val="004B1C04"/>
    <w:rsid w:val="004B33A6"/>
    <w:rsid w:val="004C067B"/>
    <w:rsid w:val="004D4477"/>
    <w:rsid w:val="004D73D3"/>
    <w:rsid w:val="004E150A"/>
    <w:rsid w:val="004E2DEB"/>
    <w:rsid w:val="004E2F5D"/>
    <w:rsid w:val="004E4020"/>
    <w:rsid w:val="004F1D22"/>
    <w:rsid w:val="004F3023"/>
    <w:rsid w:val="004F3DCC"/>
    <w:rsid w:val="00501DB1"/>
    <w:rsid w:val="00502445"/>
    <w:rsid w:val="00504B45"/>
    <w:rsid w:val="005051D8"/>
    <w:rsid w:val="005056AD"/>
    <w:rsid w:val="00514866"/>
    <w:rsid w:val="00515F06"/>
    <w:rsid w:val="00517F75"/>
    <w:rsid w:val="00524247"/>
    <w:rsid w:val="00524B21"/>
    <w:rsid w:val="0052604C"/>
    <w:rsid w:val="00527E70"/>
    <w:rsid w:val="00531B37"/>
    <w:rsid w:val="00533C9D"/>
    <w:rsid w:val="0054436E"/>
    <w:rsid w:val="005455B9"/>
    <w:rsid w:val="0055107B"/>
    <w:rsid w:val="005535F6"/>
    <w:rsid w:val="00564C48"/>
    <w:rsid w:val="0056672D"/>
    <w:rsid w:val="00574537"/>
    <w:rsid w:val="005800CF"/>
    <w:rsid w:val="005806BC"/>
    <w:rsid w:val="005868E6"/>
    <w:rsid w:val="00586967"/>
    <w:rsid w:val="0058743D"/>
    <w:rsid w:val="00595252"/>
    <w:rsid w:val="00595364"/>
    <w:rsid w:val="00596DF8"/>
    <w:rsid w:val="00597605"/>
    <w:rsid w:val="005A591E"/>
    <w:rsid w:val="005A59AA"/>
    <w:rsid w:val="005B0499"/>
    <w:rsid w:val="005B7174"/>
    <w:rsid w:val="005C0B80"/>
    <w:rsid w:val="005D1B6B"/>
    <w:rsid w:val="005E06F9"/>
    <w:rsid w:val="005E11E6"/>
    <w:rsid w:val="005E2CAF"/>
    <w:rsid w:val="005F0B76"/>
    <w:rsid w:val="005F1DA5"/>
    <w:rsid w:val="005F55FE"/>
    <w:rsid w:val="00601FF0"/>
    <w:rsid w:val="0060389C"/>
    <w:rsid w:val="00603A60"/>
    <w:rsid w:val="00611E8C"/>
    <w:rsid w:val="00622E34"/>
    <w:rsid w:val="00624A32"/>
    <w:rsid w:val="0062538D"/>
    <w:rsid w:val="0062750C"/>
    <w:rsid w:val="00635B7E"/>
    <w:rsid w:val="0063745D"/>
    <w:rsid w:val="006414A8"/>
    <w:rsid w:val="0064253E"/>
    <w:rsid w:val="00643C0D"/>
    <w:rsid w:val="00644C4B"/>
    <w:rsid w:val="006519A2"/>
    <w:rsid w:val="00652BE9"/>
    <w:rsid w:val="00653EBB"/>
    <w:rsid w:val="00654DD1"/>
    <w:rsid w:val="00664B3E"/>
    <w:rsid w:val="006659A7"/>
    <w:rsid w:val="0067286A"/>
    <w:rsid w:val="00676833"/>
    <w:rsid w:val="0068144A"/>
    <w:rsid w:val="00682F74"/>
    <w:rsid w:val="0068499C"/>
    <w:rsid w:val="0068600B"/>
    <w:rsid w:val="00687ED5"/>
    <w:rsid w:val="00691221"/>
    <w:rsid w:val="006977AC"/>
    <w:rsid w:val="006A3BAF"/>
    <w:rsid w:val="006B0A7E"/>
    <w:rsid w:val="006B2739"/>
    <w:rsid w:val="006B4A5B"/>
    <w:rsid w:val="006B5DB9"/>
    <w:rsid w:val="006B65FC"/>
    <w:rsid w:val="006B750B"/>
    <w:rsid w:val="006C261E"/>
    <w:rsid w:val="006C609E"/>
    <w:rsid w:val="006D0686"/>
    <w:rsid w:val="006D1509"/>
    <w:rsid w:val="006D2035"/>
    <w:rsid w:val="006D2650"/>
    <w:rsid w:val="006E10AB"/>
    <w:rsid w:val="006E5F5B"/>
    <w:rsid w:val="006F6B09"/>
    <w:rsid w:val="00701E60"/>
    <w:rsid w:val="00705BC8"/>
    <w:rsid w:val="00712666"/>
    <w:rsid w:val="0072198F"/>
    <w:rsid w:val="007262A4"/>
    <w:rsid w:val="00727DB6"/>
    <w:rsid w:val="007336CC"/>
    <w:rsid w:val="00743A81"/>
    <w:rsid w:val="007453A4"/>
    <w:rsid w:val="007569EF"/>
    <w:rsid w:val="00763CA1"/>
    <w:rsid w:val="0076481A"/>
    <w:rsid w:val="00765308"/>
    <w:rsid w:val="00765FD3"/>
    <w:rsid w:val="00773C14"/>
    <w:rsid w:val="00773F1E"/>
    <w:rsid w:val="00777B48"/>
    <w:rsid w:val="0078078E"/>
    <w:rsid w:val="00782823"/>
    <w:rsid w:val="00786F28"/>
    <w:rsid w:val="007879A2"/>
    <w:rsid w:val="00787B60"/>
    <w:rsid w:val="00793FB8"/>
    <w:rsid w:val="00796E3A"/>
    <w:rsid w:val="007B05EE"/>
    <w:rsid w:val="007B2034"/>
    <w:rsid w:val="007B4DAB"/>
    <w:rsid w:val="007B5C6C"/>
    <w:rsid w:val="007B69C0"/>
    <w:rsid w:val="007C4AC1"/>
    <w:rsid w:val="007D4EF5"/>
    <w:rsid w:val="007E0194"/>
    <w:rsid w:val="007E20B5"/>
    <w:rsid w:val="007E253B"/>
    <w:rsid w:val="007E663B"/>
    <w:rsid w:val="007F7B0E"/>
    <w:rsid w:val="00805F8B"/>
    <w:rsid w:val="0081105D"/>
    <w:rsid w:val="00826524"/>
    <w:rsid w:val="0083509F"/>
    <w:rsid w:val="008478A3"/>
    <w:rsid w:val="00852A9E"/>
    <w:rsid w:val="00866BB9"/>
    <w:rsid w:val="008810B8"/>
    <w:rsid w:val="00881E69"/>
    <w:rsid w:val="00886AC3"/>
    <w:rsid w:val="00897A3B"/>
    <w:rsid w:val="008B49CF"/>
    <w:rsid w:val="008C344B"/>
    <w:rsid w:val="008E4213"/>
    <w:rsid w:val="008E5047"/>
    <w:rsid w:val="008E608D"/>
    <w:rsid w:val="008E6717"/>
    <w:rsid w:val="008E7A88"/>
    <w:rsid w:val="008F7CA7"/>
    <w:rsid w:val="00915177"/>
    <w:rsid w:val="00930BD6"/>
    <w:rsid w:val="009328FE"/>
    <w:rsid w:val="00934966"/>
    <w:rsid w:val="00936C32"/>
    <w:rsid w:val="00937B80"/>
    <w:rsid w:val="00947EE9"/>
    <w:rsid w:val="00951014"/>
    <w:rsid w:val="009540B4"/>
    <w:rsid w:val="00961372"/>
    <w:rsid w:val="00970350"/>
    <w:rsid w:val="0097617A"/>
    <w:rsid w:val="009809C8"/>
    <w:rsid w:val="00981B98"/>
    <w:rsid w:val="00986BC0"/>
    <w:rsid w:val="00992E97"/>
    <w:rsid w:val="0099789A"/>
    <w:rsid w:val="009A19F4"/>
    <w:rsid w:val="009A5679"/>
    <w:rsid w:val="009A67D2"/>
    <w:rsid w:val="009B1F1A"/>
    <w:rsid w:val="009B21C3"/>
    <w:rsid w:val="009B5E3B"/>
    <w:rsid w:val="009C70BD"/>
    <w:rsid w:val="009D72C7"/>
    <w:rsid w:val="009E239A"/>
    <w:rsid w:val="009E275F"/>
    <w:rsid w:val="009E312D"/>
    <w:rsid w:val="009E7BB6"/>
    <w:rsid w:val="009F547D"/>
    <w:rsid w:val="009F6E22"/>
    <w:rsid w:val="00A062F8"/>
    <w:rsid w:val="00A10D78"/>
    <w:rsid w:val="00A11DBD"/>
    <w:rsid w:val="00A21928"/>
    <w:rsid w:val="00A2258D"/>
    <w:rsid w:val="00A23A4C"/>
    <w:rsid w:val="00A27858"/>
    <w:rsid w:val="00A5276C"/>
    <w:rsid w:val="00A70198"/>
    <w:rsid w:val="00A75790"/>
    <w:rsid w:val="00A82E87"/>
    <w:rsid w:val="00A95825"/>
    <w:rsid w:val="00AA1328"/>
    <w:rsid w:val="00AA7216"/>
    <w:rsid w:val="00AB0B41"/>
    <w:rsid w:val="00AB19B9"/>
    <w:rsid w:val="00AB4A26"/>
    <w:rsid w:val="00AC1958"/>
    <w:rsid w:val="00AC432B"/>
    <w:rsid w:val="00AD2B75"/>
    <w:rsid w:val="00AD4F67"/>
    <w:rsid w:val="00AD5D39"/>
    <w:rsid w:val="00AF19BE"/>
    <w:rsid w:val="00AF28C9"/>
    <w:rsid w:val="00AF3811"/>
    <w:rsid w:val="00AF4011"/>
    <w:rsid w:val="00AF5135"/>
    <w:rsid w:val="00AF6F0E"/>
    <w:rsid w:val="00B01C74"/>
    <w:rsid w:val="00B02B3C"/>
    <w:rsid w:val="00B05FA6"/>
    <w:rsid w:val="00B108A9"/>
    <w:rsid w:val="00B2729F"/>
    <w:rsid w:val="00B30955"/>
    <w:rsid w:val="00B32C2B"/>
    <w:rsid w:val="00B37B29"/>
    <w:rsid w:val="00B4108B"/>
    <w:rsid w:val="00B42BE9"/>
    <w:rsid w:val="00B453FF"/>
    <w:rsid w:val="00B519FC"/>
    <w:rsid w:val="00B52444"/>
    <w:rsid w:val="00B53DF4"/>
    <w:rsid w:val="00B61476"/>
    <w:rsid w:val="00B67286"/>
    <w:rsid w:val="00B746CC"/>
    <w:rsid w:val="00B77D96"/>
    <w:rsid w:val="00B83510"/>
    <w:rsid w:val="00B93CB8"/>
    <w:rsid w:val="00BA2F80"/>
    <w:rsid w:val="00BA3A8C"/>
    <w:rsid w:val="00BA77DE"/>
    <w:rsid w:val="00BB0D39"/>
    <w:rsid w:val="00BB1776"/>
    <w:rsid w:val="00BB1B29"/>
    <w:rsid w:val="00BC19DE"/>
    <w:rsid w:val="00BD4B80"/>
    <w:rsid w:val="00BD5A6B"/>
    <w:rsid w:val="00BE0B84"/>
    <w:rsid w:val="00BE2696"/>
    <w:rsid w:val="00BE3FC5"/>
    <w:rsid w:val="00BF0AC8"/>
    <w:rsid w:val="00BF19C5"/>
    <w:rsid w:val="00BF3CA4"/>
    <w:rsid w:val="00C03C45"/>
    <w:rsid w:val="00C04793"/>
    <w:rsid w:val="00C0488E"/>
    <w:rsid w:val="00C12E6B"/>
    <w:rsid w:val="00C23776"/>
    <w:rsid w:val="00C24081"/>
    <w:rsid w:val="00C2594F"/>
    <w:rsid w:val="00C261BE"/>
    <w:rsid w:val="00C366CE"/>
    <w:rsid w:val="00C41E63"/>
    <w:rsid w:val="00C42160"/>
    <w:rsid w:val="00C429EC"/>
    <w:rsid w:val="00C42E01"/>
    <w:rsid w:val="00C501EC"/>
    <w:rsid w:val="00C50B4B"/>
    <w:rsid w:val="00C527F0"/>
    <w:rsid w:val="00C6372F"/>
    <w:rsid w:val="00C65F8E"/>
    <w:rsid w:val="00C66A1C"/>
    <w:rsid w:val="00C713B5"/>
    <w:rsid w:val="00C7283E"/>
    <w:rsid w:val="00C7458D"/>
    <w:rsid w:val="00C84D06"/>
    <w:rsid w:val="00C922C4"/>
    <w:rsid w:val="00C923BC"/>
    <w:rsid w:val="00C92BD1"/>
    <w:rsid w:val="00C94DDE"/>
    <w:rsid w:val="00C96004"/>
    <w:rsid w:val="00C96383"/>
    <w:rsid w:val="00C966E6"/>
    <w:rsid w:val="00CB4EA2"/>
    <w:rsid w:val="00CC0DEF"/>
    <w:rsid w:val="00CC15B5"/>
    <w:rsid w:val="00CC2F91"/>
    <w:rsid w:val="00CC5947"/>
    <w:rsid w:val="00CC59F8"/>
    <w:rsid w:val="00CC5CCB"/>
    <w:rsid w:val="00CD088D"/>
    <w:rsid w:val="00CD1C91"/>
    <w:rsid w:val="00CD797E"/>
    <w:rsid w:val="00CE13B4"/>
    <w:rsid w:val="00CE25E7"/>
    <w:rsid w:val="00CE5BB0"/>
    <w:rsid w:val="00D01A93"/>
    <w:rsid w:val="00D01CFA"/>
    <w:rsid w:val="00D02204"/>
    <w:rsid w:val="00D132B4"/>
    <w:rsid w:val="00D14ED7"/>
    <w:rsid w:val="00D20480"/>
    <w:rsid w:val="00D243E7"/>
    <w:rsid w:val="00D262E3"/>
    <w:rsid w:val="00D27BC3"/>
    <w:rsid w:val="00D32167"/>
    <w:rsid w:val="00D43F66"/>
    <w:rsid w:val="00D4554C"/>
    <w:rsid w:val="00D50A70"/>
    <w:rsid w:val="00D51A34"/>
    <w:rsid w:val="00D52891"/>
    <w:rsid w:val="00D545BA"/>
    <w:rsid w:val="00D560D4"/>
    <w:rsid w:val="00D562BE"/>
    <w:rsid w:val="00D56F67"/>
    <w:rsid w:val="00D623F1"/>
    <w:rsid w:val="00D6344D"/>
    <w:rsid w:val="00D70326"/>
    <w:rsid w:val="00D71DD6"/>
    <w:rsid w:val="00D72E62"/>
    <w:rsid w:val="00D7472C"/>
    <w:rsid w:val="00D76261"/>
    <w:rsid w:val="00D80995"/>
    <w:rsid w:val="00DA3740"/>
    <w:rsid w:val="00DA560A"/>
    <w:rsid w:val="00DA6ED0"/>
    <w:rsid w:val="00DB569D"/>
    <w:rsid w:val="00DB6197"/>
    <w:rsid w:val="00DC06EB"/>
    <w:rsid w:val="00DC3253"/>
    <w:rsid w:val="00DC4CEE"/>
    <w:rsid w:val="00DD007C"/>
    <w:rsid w:val="00DD07A3"/>
    <w:rsid w:val="00DD21EB"/>
    <w:rsid w:val="00DD361A"/>
    <w:rsid w:val="00DD448F"/>
    <w:rsid w:val="00DE25B8"/>
    <w:rsid w:val="00DE7FD6"/>
    <w:rsid w:val="00DF28D7"/>
    <w:rsid w:val="00DF4159"/>
    <w:rsid w:val="00DF43B9"/>
    <w:rsid w:val="00DF7341"/>
    <w:rsid w:val="00DF7D20"/>
    <w:rsid w:val="00E11E65"/>
    <w:rsid w:val="00E1720E"/>
    <w:rsid w:val="00E23BAA"/>
    <w:rsid w:val="00E2511E"/>
    <w:rsid w:val="00E275A8"/>
    <w:rsid w:val="00E30DF2"/>
    <w:rsid w:val="00E44108"/>
    <w:rsid w:val="00E45695"/>
    <w:rsid w:val="00E45BF5"/>
    <w:rsid w:val="00E46B07"/>
    <w:rsid w:val="00E4711D"/>
    <w:rsid w:val="00E506B3"/>
    <w:rsid w:val="00E50D54"/>
    <w:rsid w:val="00E5140B"/>
    <w:rsid w:val="00E52E29"/>
    <w:rsid w:val="00E55C21"/>
    <w:rsid w:val="00E57CA9"/>
    <w:rsid w:val="00E6031A"/>
    <w:rsid w:val="00E620B8"/>
    <w:rsid w:val="00E657E7"/>
    <w:rsid w:val="00E7009A"/>
    <w:rsid w:val="00E709A3"/>
    <w:rsid w:val="00E721B9"/>
    <w:rsid w:val="00E77ED6"/>
    <w:rsid w:val="00E90EB3"/>
    <w:rsid w:val="00E94982"/>
    <w:rsid w:val="00EB08E8"/>
    <w:rsid w:val="00EB4D74"/>
    <w:rsid w:val="00EC02B7"/>
    <w:rsid w:val="00EC0C8D"/>
    <w:rsid w:val="00EC2C5B"/>
    <w:rsid w:val="00EC47A8"/>
    <w:rsid w:val="00EE27A0"/>
    <w:rsid w:val="00EE3066"/>
    <w:rsid w:val="00EF0219"/>
    <w:rsid w:val="00EF0C79"/>
    <w:rsid w:val="00EF1E4E"/>
    <w:rsid w:val="00EF2856"/>
    <w:rsid w:val="00EF40DF"/>
    <w:rsid w:val="00F107F5"/>
    <w:rsid w:val="00F10B7E"/>
    <w:rsid w:val="00F11498"/>
    <w:rsid w:val="00F17811"/>
    <w:rsid w:val="00F178FC"/>
    <w:rsid w:val="00F21347"/>
    <w:rsid w:val="00F22493"/>
    <w:rsid w:val="00F22D68"/>
    <w:rsid w:val="00F233CB"/>
    <w:rsid w:val="00F256EC"/>
    <w:rsid w:val="00F25BFA"/>
    <w:rsid w:val="00F311FB"/>
    <w:rsid w:val="00F42AC7"/>
    <w:rsid w:val="00F5168F"/>
    <w:rsid w:val="00F64464"/>
    <w:rsid w:val="00F72E24"/>
    <w:rsid w:val="00F72EE1"/>
    <w:rsid w:val="00F74177"/>
    <w:rsid w:val="00F75403"/>
    <w:rsid w:val="00F77034"/>
    <w:rsid w:val="00F83394"/>
    <w:rsid w:val="00F84F73"/>
    <w:rsid w:val="00F92FCE"/>
    <w:rsid w:val="00F93C97"/>
    <w:rsid w:val="00F963B9"/>
    <w:rsid w:val="00FB5021"/>
    <w:rsid w:val="00FC729F"/>
    <w:rsid w:val="00FD00CD"/>
    <w:rsid w:val="00FD158A"/>
    <w:rsid w:val="00FE1C2C"/>
    <w:rsid w:val="00FE1D53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489E5-EBDE-4395-8115-76C424E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C3"/>
    <w:pPr>
      <w:ind w:firstLineChars="200" w:firstLine="420"/>
    </w:pPr>
  </w:style>
  <w:style w:type="table" w:styleId="a4">
    <w:name w:val="Table Grid"/>
    <w:basedOn w:val="a1"/>
    <w:uiPriority w:val="39"/>
    <w:rsid w:val="002E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B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4A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4A5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4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213F-924B-4D65-969F-407B3B90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注</dc:creator>
  <cp:keywords/>
  <dc:description/>
  <cp:lastModifiedBy>许灯红</cp:lastModifiedBy>
  <cp:revision>5</cp:revision>
  <cp:lastPrinted>2019-02-18T07:01:00Z</cp:lastPrinted>
  <dcterms:created xsi:type="dcterms:W3CDTF">2019-01-24T02:29:00Z</dcterms:created>
  <dcterms:modified xsi:type="dcterms:W3CDTF">2019-02-18T07:01:00Z</dcterms:modified>
</cp:coreProperties>
</file>